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5C" w:rsidRDefault="00E52F75">
      <w:r>
        <w:t>Potrzebujemy: talerz, zimne mleko, kolorowe barwniki, patyczki do czyszczenia uszu, troszkę płynu do mycia naczyń</w:t>
      </w:r>
    </w:p>
    <w:p w:rsidR="00E52F75" w:rsidRDefault="00E52F75">
      <w:r>
        <w:t>Do talerza wlewamy mleko, dodajemy kolorowe barwniki po kilka kropli każdego w różnych miejscach, następnie zamaczamy patyczek w płynie do mycia naczyń i dotykamy kolorowej kropki….</w:t>
      </w:r>
    </w:p>
    <w:p w:rsidR="00E52F75" w:rsidRDefault="00E52F75">
      <w:r>
        <w:rPr>
          <w:noProof/>
          <w:lang w:eastAsia="pl-PL"/>
        </w:rPr>
        <w:drawing>
          <wp:inline distT="0" distB="0" distL="0" distR="0">
            <wp:extent cx="2247900" cy="1695450"/>
            <wp:effectExtent l="19050" t="0" r="0" b="0"/>
            <wp:docPr id="1" name="Obraz 1" descr="https://i.pinimg.com/564x/c3/3a/70/c33a70b23dd6a9e56af1b5a587312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3/3a/70/c33a70b23dd6a9e56af1b5a587312c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F75" w:rsidSect="00F8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52F75"/>
    <w:rsid w:val="00E52F75"/>
    <w:rsid w:val="00F8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2020-05-17T11:48:00Z</dcterms:created>
  <dcterms:modified xsi:type="dcterms:W3CDTF">2020-05-17T11:54:00Z</dcterms:modified>
</cp:coreProperties>
</file>