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C9" w:rsidRDefault="00D41EC9">
      <w:pPr>
        <w:rPr>
          <w:rFonts w:ascii="Arial" w:hAnsi="Arial" w:cs="Arial"/>
          <w:sz w:val="28"/>
          <w:szCs w:val="28"/>
        </w:rPr>
      </w:pPr>
      <w:r w:rsidRPr="00D41EC9">
        <w:rPr>
          <w:rFonts w:ascii="Arial" w:hAnsi="Arial" w:cs="Arial"/>
          <w:b/>
          <w:sz w:val="28"/>
          <w:szCs w:val="28"/>
        </w:rPr>
        <w:t>„Szalona piłka</w:t>
      </w:r>
      <w:r w:rsidRPr="00D41EC9">
        <w:rPr>
          <w:rFonts w:ascii="Arial" w:hAnsi="Arial" w:cs="Arial"/>
          <w:sz w:val="28"/>
          <w:szCs w:val="28"/>
        </w:rPr>
        <w:t xml:space="preserve">”  ‒ przygotuj niewielką piłkę. Poproś dziecko, aby trzymając piłkę wyprostowanymi rękami zrobiło kilka skłonów w przód, następnie po kilka skłonów w boki. Poproś dziecko, żeby usiadło z nogami wyprostowanymi w kolanach (w siadzie prostym).  Ułóż piłkę przed dzieckiem i poproś, aby kilka razy przeniosło wyprostowane </w:t>
      </w:r>
      <w:r w:rsidR="00E831C7">
        <w:rPr>
          <w:rFonts w:ascii="Arial" w:hAnsi="Arial" w:cs="Arial"/>
          <w:sz w:val="28"/>
          <w:szCs w:val="28"/>
        </w:rPr>
        <w:br/>
      </w:r>
      <w:r w:rsidRPr="00D41EC9">
        <w:rPr>
          <w:rFonts w:ascii="Arial" w:hAnsi="Arial" w:cs="Arial"/>
          <w:sz w:val="28"/>
          <w:szCs w:val="28"/>
        </w:rPr>
        <w:t xml:space="preserve"> i złączone nogi nad piłką – raz w jedną, raz w drugą stronę. Poproś, aby dziecko położyło się na brzuchu głową w kierunku ściany, około pół metra (lub dalej) od niej. Zachęć dziecko, aby unosiło głowę i turlało piłkę do ściany tak, aby piłka odbijała się od ściany i wracała do dziecka. Liczba powtórzeń zależy od możliwości dziecka. </w:t>
      </w:r>
      <w:r>
        <w:rPr>
          <w:rFonts w:ascii="Arial" w:hAnsi="Arial" w:cs="Arial"/>
          <w:sz w:val="28"/>
          <w:szCs w:val="28"/>
        </w:rPr>
        <w:br/>
      </w:r>
      <w:r w:rsidRPr="00D41EC9">
        <w:rPr>
          <w:rFonts w:ascii="Arial" w:hAnsi="Arial" w:cs="Arial"/>
          <w:i/>
          <w:sz w:val="28"/>
          <w:szCs w:val="28"/>
        </w:rPr>
        <w:t>Zabawa poprawia gibkość, rozciąga mięśnie, wzmacnia mięśnie brzucha i grzbietu.</w:t>
      </w:r>
      <w:r w:rsidRPr="00D41EC9">
        <w:rPr>
          <w:rFonts w:ascii="Arial" w:hAnsi="Arial" w:cs="Arial"/>
          <w:sz w:val="28"/>
          <w:szCs w:val="28"/>
        </w:rPr>
        <w:t xml:space="preserve"> </w:t>
      </w:r>
    </w:p>
    <w:p w:rsidR="00D41EC9" w:rsidRDefault="00D41EC9">
      <w:pPr>
        <w:rPr>
          <w:rFonts w:ascii="Arial" w:hAnsi="Arial" w:cs="Arial"/>
          <w:sz w:val="28"/>
          <w:szCs w:val="28"/>
        </w:rPr>
      </w:pPr>
      <w:r w:rsidRPr="00D41EC9">
        <w:rPr>
          <w:rFonts w:ascii="Arial" w:hAnsi="Arial" w:cs="Arial"/>
          <w:b/>
          <w:sz w:val="28"/>
          <w:szCs w:val="28"/>
        </w:rPr>
        <w:t>„Kolorowe cienie”</w:t>
      </w:r>
      <w:r w:rsidRPr="00D41EC9">
        <w:rPr>
          <w:rFonts w:ascii="Arial" w:hAnsi="Arial" w:cs="Arial"/>
          <w:sz w:val="28"/>
          <w:szCs w:val="28"/>
        </w:rPr>
        <w:t xml:space="preserve">  ‒ przygotuj kartki, kredki, niewielką figurkę (lub kilka figurek) i lampkę. Ustaw figurkę na krawędzi kartki. Włącz lampkę i skieruj światło tak, aby cień figurki padał na kartkę. Poproś dziecko, aby odrysowało cień figurki, a następnie dowolnie go pokolorowało. </w:t>
      </w:r>
      <w:r>
        <w:rPr>
          <w:rFonts w:ascii="Arial" w:hAnsi="Arial" w:cs="Arial"/>
          <w:sz w:val="28"/>
          <w:szCs w:val="28"/>
        </w:rPr>
        <w:br/>
      </w:r>
      <w:r w:rsidRPr="00D41EC9">
        <w:rPr>
          <w:rFonts w:ascii="Arial" w:hAnsi="Arial" w:cs="Arial"/>
          <w:i/>
          <w:sz w:val="28"/>
          <w:szCs w:val="28"/>
        </w:rPr>
        <w:t>Zabawa jest zachętą do eksperymentowania. Usprawnia mięśnie dłoni, dzięki czemu przygotowuje ręce do pisania</w:t>
      </w:r>
      <w:r w:rsidRPr="00D41EC9">
        <w:rPr>
          <w:rFonts w:ascii="Arial" w:hAnsi="Arial" w:cs="Arial"/>
          <w:sz w:val="28"/>
          <w:szCs w:val="28"/>
        </w:rPr>
        <w:t>.</w:t>
      </w:r>
    </w:p>
    <w:p w:rsidR="00A33509" w:rsidRDefault="00D41EC9">
      <w:pPr>
        <w:rPr>
          <w:rFonts w:ascii="Arial" w:hAnsi="Arial" w:cs="Arial"/>
          <w:i/>
          <w:sz w:val="28"/>
          <w:szCs w:val="28"/>
        </w:rPr>
      </w:pPr>
      <w:r w:rsidRPr="00D41EC9">
        <w:rPr>
          <w:rFonts w:ascii="Arial" w:hAnsi="Arial" w:cs="Arial"/>
          <w:b/>
          <w:sz w:val="28"/>
          <w:szCs w:val="28"/>
        </w:rPr>
        <w:t xml:space="preserve"> „Wszystko, co widzę”</w:t>
      </w:r>
      <w:r w:rsidRPr="00D41EC9">
        <w:rPr>
          <w:rFonts w:ascii="Arial" w:hAnsi="Arial" w:cs="Arial"/>
          <w:sz w:val="28"/>
          <w:szCs w:val="28"/>
        </w:rPr>
        <w:t xml:space="preserve"> poproś dziecko, aby rozejrzało się po pokoju lub mieszkaniu i wymieniło wszystkie przedmioty o podanej przez Ciebie cesze, np. czerwone, miękkie, drewniane itp. Starszym dzieciom możesz podać głoskę i poprosić o odszukanie w otoczeniu jak największej liczby przedmiotów, których nazwy się nią rozpoczynają,  np. t – telewizor, telefon, toster. Zróbcie zawody – kto znajdzie więcej rzeczy</w:t>
      </w:r>
      <w:r w:rsidRPr="00D41EC9">
        <w:rPr>
          <w:rFonts w:ascii="Arial" w:hAnsi="Arial" w:cs="Arial"/>
          <w:i/>
          <w:sz w:val="28"/>
          <w:szCs w:val="28"/>
        </w:rPr>
        <w:t xml:space="preserve">! </w:t>
      </w:r>
      <w:r>
        <w:rPr>
          <w:rFonts w:ascii="Arial" w:hAnsi="Arial" w:cs="Arial"/>
          <w:i/>
          <w:sz w:val="28"/>
          <w:szCs w:val="28"/>
        </w:rPr>
        <w:br/>
      </w:r>
      <w:r w:rsidRPr="00D41EC9">
        <w:rPr>
          <w:rFonts w:ascii="Arial" w:hAnsi="Arial" w:cs="Arial"/>
          <w:i/>
          <w:sz w:val="28"/>
          <w:szCs w:val="28"/>
        </w:rPr>
        <w:t>Zabawa kształtuje spostrzegawczość i umiejętność logicznego myślenia,  a także w wypadku wariantu dla starszych przedszkolaków - umiejętność dokonywania analizy głoskowej (wyodrębniania głosek w słowie), niezbędnej  w nauce czytania.</w:t>
      </w:r>
    </w:p>
    <w:p w:rsidR="00E831C7" w:rsidRDefault="00E831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Wiatraczki- </w:t>
      </w:r>
      <w:r w:rsidR="00C94DD4">
        <w:rPr>
          <w:rFonts w:ascii="Arial" w:hAnsi="Arial" w:cs="Arial"/>
          <w:sz w:val="28"/>
          <w:szCs w:val="28"/>
        </w:rPr>
        <w:t>kolorowy papier kwadrat, patyk, pinezka</w:t>
      </w:r>
      <w:r w:rsidR="00487062">
        <w:rPr>
          <w:rFonts w:ascii="Arial" w:hAnsi="Arial" w:cs="Arial"/>
          <w:sz w:val="28"/>
          <w:szCs w:val="28"/>
        </w:rPr>
        <w:t>. Po wykonaniu można wykorzystać do zabaw oddechowych lub w ogrodzie.</w:t>
      </w:r>
    </w:p>
    <w:p w:rsidR="00C94DD4" w:rsidRPr="00C94DD4" w:rsidRDefault="00C94DD4">
      <w:pPr>
        <w:rPr>
          <w:rFonts w:ascii="Arial" w:hAnsi="Arial" w:cs="Arial"/>
          <w:i/>
          <w:sz w:val="28"/>
          <w:szCs w:val="28"/>
        </w:rPr>
      </w:pPr>
      <w:r w:rsidRPr="00C94DD4">
        <w:rPr>
          <w:rFonts w:ascii="Arial" w:hAnsi="Arial" w:cs="Arial"/>
          <w:i/>
          <w:sz w:val="28"/>
          <w:szCs w:val="28"/>
        </w:rPr>
        <w:t>Zabawa wzmacnia pojemność płuc, wydłuża oddech</w:t>
      </w:r>
    </w:p>
    <w:p w:rsidR="00C94DD4" w:rsidRPr="00E831C7" w:rsidRDefault="00C94DD4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76234" cy="5749597"/>
            <wp:effectExtent l="19050" t="0" r="5316" b="0"/>
            <wp:docPr id="1" name="Obraz 1" descr="https://i.pinimg.com/236x/f9/de/d8/f9ded860468051631da183df01829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f9/de/d8/f9ded860468051631da183df018295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54" cy="575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DD4" w:rsidRPr="00E831C7" w:rsidSect="00A3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41EC9"/>
    <w:rsid w:val="00487062"/>
    <w:rsid w:val="00A33509"/>
    <w:rsid w:val="00C94DD4"/>
    <w:rsid w:val="00D41EC9"/>
    <w:rsid w:val="00E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4</cp:revision>
  <dcterms:created xsi:type="dcterms:W3CDTF">2020-05-27T20:58:00Z</dcterms:created>
  <dcterms:modified xsi:type="dcterms:W3CDTF">2020-05-27T21:13:00Z</dcterms:modified>
</cp:coreProperties>
</file>